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EAF91" w14:textId="77777777" w:rsidR="00000000" w:rsidRDefault="00000000">
      <w:pPr>
        <w:pStyle w:val="UFCtable"/>
      </w:pPr>
      <w:bookmarkStart w:id="0" w:name="_Toc107214794"/>
      <w:r>
        <w:t>TABLE 4-8.  SAC/YOUTH/TEEN TOILETS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34140A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DA238B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3367E6F5" w14:textId="2F896F7F" w:rsidR="00000000" w:rsidRDefault="00000000">
            <w:pPr>
              <w:pStyle w:val="tabletext"/>
            </w:pPr>
            <w:r>
              <w:t xml:space="preserve">See Table 3-1 for Service specific toilet requirements.  Separate toilets for male and female youth.  These toilets are not for use by adults.  </w:t>
            </w:r>
            <w:r w:rsidR="00AD4D9F">
              <w:rPr>
                <w:noProof/>
                <w:position w:val="-8"/>
                <w:szCs w:val="20"/>
              </w:rPr>
              <w:drawing>
                <wp:inline distT="0" distB="0" distL="0" distR="0" wp14:anchorId="4A2E4236" wp14:editId="4CB4A4BB">
                  <wp:extent cx="276225" cy="200025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Navy Youth toilets are shared with the SAC youth, but not the teens while the center is occupied by pre-teens—see Table 4-9 for Navy Teen (unisex) toilet criteria.  </w:t>
            </w:r>
          </w:p>
        </w:tc>
      </w:tr>
      <w:tr w:rsidR="00000000" w14:paraId="13B86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FD999B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59EA7C89" w14:textId="77777777" w:rsidR="00000000" w:rsidRDefault="00000000">
            <w:pPr>
              <w:pStyle w:val="tabletext"/>
            </w:pPr>
            <w:r>
              <w:t>2.44 m (8 ft.) minimum.</w:t>
            </w:r>
          </w:p>
        </w:tc>
      </w:tr>
      <w:tr w:rsidR="00000000" w14:paraId="105FC1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568CA5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026177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Epoxy or enamel painted, moisture-resistant gypsum wallboard with a ceramic tile wainscot. Provide full-height ceramic tile on wet walls; consider full-height ceramic tile on all walls.</w:t>
            </w:r>
          </w:p>
        </w:tc>
      </w:tr>
      <w:tr w:rsidR="00000000" w14:paraId="0C967D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44864A0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6ED215A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Ceramic tile.</w:t>
            </w:r>
          </w:p>
        </w:tc>
      </w:tr>
      <w:tr w:rsidR="00000000" w14:paraId="041947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0461B6AB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33A961C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Painted, moisture-resistant gypsum board.</w:t>
            </w:r>
          </w:p>
        </w:tc>
      </w:tr>
      <w:tr w:rsidR="00000000" w14:paraId="5B6D18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8DA6C1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4E70E0CE" w14:textId="7DD70BC8" w:rsidR="00000000" w:rsidRDefault="00000000">
            <w:pPr>
              <w:pStyle w:val="tabletext"/>
            </w:pPr>
            <w:r>
              <w:t xml:space="preserve">Provide water closets, urinals, and lavatories </w:t>
            </w:r>
            <w:r>
              <w:rPr>
                <w:szCs w:val="20"/>
              </w:rPr>
              <w:t xml:space="preserve">based on the applicable code for the calculated occupancy. </w:t>
            </w:r>
            <w:r>
              <w:t xml:space="preserve"> To prevent scalding of youth, limit water temperature to 43 C (110 F).  Provide a floor drain.  Provide a keyed hose bibb.  Consider providing a drinking fountain outside this room.  Provide wall-hung water closets and urinals. </w:t>
            </w:r>
            <w:r>
              <w:br/>
            </w:r>
            <w:r w:rsidR="00AD4D9F">
              <w:rPr>
                <w:noProof/>
                <w:position w:val="-8"/>
                <w:szCs w:val="20"/>
              </w:rPr>
              <w:drawing>
                <wp:inline distT="0" distB="0" distL="0" distR="0" wp14:anchorId="6BAEF5F2" wp14:editId="46873979">
                  <wp:extent cx="276225" cy="2000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The Navy requires floor-mounted urinals.</w:t>
            </w:r>
          </w:p>
        </w:tc>
      </w:tr>
      <w:tr w:rsidR="00000000" w14:paraId="50792F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35B566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620E0F98" w14:textId="77777777" w:rsidR="00000000" w:rsidRDefault="00000000">
            <w:pPr>
              <w:pStyle w:val="tabletext"/>
            </w:pPr>
            <w:r>
              <w:t>20 C (68 F) minimum, 26 C (78 F) maximum.  Provide at minimum 4 – 6 air changes per hour.  Ventilate to the exterior per code.</w:t>
            </w:r>
          </w:p>
        </w:tc>
      </w:tr>
      <w:tr w:rsidR="00000000" w14:paraId="667CC1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413E64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1A771C13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5314E5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B10438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19FB2707" w14:textId="77777777" w:rsidR="00000000" w:rsidRDefault="00000000">
            <w:pPr>
              <w:pStyle w:val="tabletext"/>
            </w:pPr>
            <w:r>
              <w:t>Provide outlets per code.</w:t>
            </w:r>
          </w:p>
        </w:tc>
      </w:tr>
      <w:tr w:rsidR="00000000" w14:paraId="50DA2C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3B9F9C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70B0FCAB" w14:textId="77777777" w:rsidR="00000000" w:rsidRDefault="00000000">
            <w:pPr>
              <w:pStyle w:val="tabletext"/>
            </w:pPr>
            <w:r>
              <w:t>540 lux (50 fc).</w:t>
            </w:r>
          </w:p>
        </w:tc>
      </w:tr>
      <w:tr w:rsidR="00000000" w14:paraId="096AFB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5CDA9E3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49F4635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t>None required.</w:t>
            </w:r>
          </w:p>
          <w:p w14:paraId="3F95009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None required. </w:t>
            </w:r>
          </w:p>
          <w:p w14:paraId="52455D5A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None required.</w:t>
            </w:r>
          </w:p>
          <w:p w14:paraId="4A1B292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0F058BE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None required.</w:t>
            </w:r>
          </w:p>
          <w:p w14:paraId="62D4667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Ensure entrance can be audibly and visually monitored from Check-in. </w:t>
            </w:r>
          </w:p>
        </w:tc>
      </w:tr>
      <w:tr w:rsidR="00000000" w14:paraId="0A3B80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6834DBC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4EE036DC" w14:textId="77777777" w:rsidR="00000000" w:rsidRDefault="00000000">
            <w:pPr>
              <w:pStyle w:val="tabletext"/>
            </w:pPr>
            <w:r>
              <w:t>Solid-surface countertop supported at both ends with either underhung or integral sink.</w:t>
            </w:r>
          </w:p>
          <w:p w14:paraId="0AA58066" w14:textId="77777777" w:rsidR="00000000" w:rsidRDefault="00000000">
            <w:pPr>
              <w:pStyle w:val="tabletext"/>
            </w:pPr>
            <w:r>
              <w:t>Phenolic or solid composite toilet and urinal partitions secured at floor and ceiling.</w:t>
            </w:r>
          </w:p>
        </w:tc>
      </w:tr>
      <w:tr w:rsidR="00000000" w14:paraId="78CFA5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27C917B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689F4F6C" w14:textId="77777777" w:rsidR="00000000" w:rsidRDefault="00000000">
            <w:pPr>
              <w:pStyle w:val="tabletext"/>
            </w:pPr>
            <w:r>
              <w:t>Toilet accessories:  toilet paper dispensers, paper towel dispenser with integrated trash receptacle, robe hooks, grab bars, and soap dispensers.</w:t>
            </w:r>
          </w:p>
          <w:p w14:paraId="42B6C5D0" w14:textId="77777777" w:rsidR="00000000" w:rsidRDefault="00000000">
            <w:pPr>
              <w:pStyle w:val="tabletext"/>
            </w:pPr>
            <w:r>
              <w:t>Mirror.</w:t>
            </w:r>
          </w:p>
        </w:tc>
      </w:tr>
      <w:tr w:rsidR="00000000" w14:paraId="4EBFBD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17049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177A67" w14:textId="77777777" w:rsidR="00000000" w:rsidRDefault="00000000">
            <w:pPr>
              <w:pStyle w:val="tabletext"/>
            </w:pPr>
          </w:p>
        </w:tc>
      </w:tr>
      <w:tr w:rsidR="00000000" w14:paraId="06357A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46A79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5D08B6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4C9AF31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6F6DA967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078BB3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3253DD3D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5B4C51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110600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1571AA1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97DCFF" w14:textId="77777777" w:rsidR="00000000" w:rsidRDefault="00000000">
            <w:pPr>
              <w:pStyle w:val="tabletext"/>
            </w:pPr>
          </w:p>
        </w:tc>
      </w:tr>
    </w:tbl>
    <w:p w14:paraId="2E5D3E5D" w14:textId="77777777" w:rsidR="00347944" w:rsidRDefault="00347944"/>
    <w:sectPr w:rsidR="003479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3027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1A"/>
    <w:rsid w:val="0022621A"/>
    <w:rsid w:val="00347944"/>
    <w:rsid w:val="00AD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BD903"/>
  <w15:chartTrackingRefBased/>
  <w15:docId w15:val="{5078EDE3-715D-4FA2-8358-9B33AD0B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4-8 SAC Youth Teen Toilets</vt:lpstr>
    </vt:vector>
  </TitlesOfParts>
  <Company>United States Department of Defence</Company>
  <LinksUpToDate>false</LinksUpToDate>
  <CharactersWithSpaces>2085</CharactersWithSpaces>
  <SharedDoc>false</SharedDoc>
  <HLinks>
    <vt:vector size="12" baseType="variant">
      <vt:variant>
        <vt:i4>6619251</vt:i4>
      </vt:variant>
      <vt:variant>
        <vt:i4>1222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  <vt:variant>
        <vt:i4>6619251</vt:i4>
      </vt:variant>
      <vt:variant>
        <vt:i4>2061</vt:i4>
      </vt:variant>
      <vt:variant>
        <vt:i4>1026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4-8 SAC Youth Teen Toilets</dc:title>
  <dc:subject/>
  <cp:keywords/>
  <dc:description/>
  <cp:revision>2</cp:revision>
  <dcterms:created xsi:type="dcterms:W3CDTF">2024-06-06T17:09:00Z</dcterms:created>
  <dcterms:modified xsi:type="dcterms:W3CDTF">2024-06-06T17:09:00Z</dcterms:modified>
  <cp:category>UFC</cp:category>
</cp:coreProperties>
</file>